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BE" w:rsidRDefault="00E33DBE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ANEXO I</w:t>
      </w:r>
    </w:p>
    <w:p w:rsidR="00E33DBE" w:rsidRPr="0084499B" w:rsidRDefault="00E33DBE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contrato de </w:t>
      </w:r>
      <w:r w:rsidRPr="0084499B">
        <w:rPr>
          <w:rFonts w:ascii="Arial" w:hAnsi="Arial" w:cs="Arial"/>
          <w:sz w:val="24"/>
          <w:szCs w:val="24"/>
          <w:u w:val="single"/>
        </w:rPr>
        <w:t>compra e venda</w:t>
      </w:r>
      <w:bookmarkStart w:id="0" w:name="_GoBack"/>
      <w:bookmarkEnd w:id="0"/>
    </w:p>
    <w:p w:rsidR="00E33DBE" w:rsidRPr="0084499B" w:rsidRDefault="00E33DBE" w:rsidP="00F14B14">
      <w:pPr>
        <w:pStyle w:val="Normal1"/>
        <w:spacing w:before="0"/>
        <w:rPr>
          <w:rFonts w:ascii="Arial" w:hAnsi="Arial" w:cs="Arial"/>
          <w:szCs w:val="24"/>
        </w:rPr>
      </w:pPr>
    </w:p>
    <w:p w:rsidR="00E33DBE" w:rsidRPr="0084499B" w:rsidRDefault="00E33DBE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  <w:r w:rsidRPr="0084499B">
        <w:rPr>
          <w:rFonts w:ascii="Arial" w:hAnsi="Arial" w:cs="Arial"/>
          <w:szCs w:val="24"/>
        </w:rPr>
        <w:t xml:space="preserve">Pelo presente instrumento particular de compromisso de compra e venda, de um lado, </w:t>
      </w:r>
      <w:r w:rsidRPr="0084499B">
        <w:rPr>
          <w:rFonts w:ascii="Arial" w:hAnsi="Arial" w:cs="Arial"/>
          <w:b/>
          <w:caps/>
          <w:szCs w:val="24"/>
        </w:rPr>
        <w:t>Fundação Codesc de Seguridade Social - FUSESC</w:t>
      </w:r>
      <w:r w:rsidRPr="0084499B">
        <w:rPr>
          <w:rFonts w:ascii="Arial" w:hAnsi="Arial" w:cs="Arial"/>
          <w:szCs w:val="24"/>
        </w:rPr>
        <w:t xml:space="preserve">, pessoa jurídica de direito privado, com sede e foro nesta Cidade, estabelecida na Rua Dom Jaime Câmara, 217, inscrita no CNPJ sob o n.º 83.564.443/0001-32, representada por seus Diretores abaixo assinados, doravante denominada </w:t>
      </w:r>
      <w:r w:rsidRPr="0084499B">
        <w:rPr>
          <w:rFonts w:ascii="Arial" w:hAnsi="Arial" w:cs="Arial"/>
          <w:b/>
          <w:szCs w:val="24"/>
        </w:rPr>
        <w:t>VENDEDORA</w:t>
      </w:r>
      <w:r w:rsidRPr="0084499B">
        <w:rPr>
          <w:rFonts w:ascii="Arial" w:hAnsi="Arial" w:cs="Arial"/>
          <w:szCs w:val="24"/>
        </w:rPr>
        <w:t xml:space="preserve"> e, de outro lado</w:t>
      </w:r>
      <w:r w:rsidRPr="00DB0C26">
        <w:rPr>
          <w:rFonts w:ascii="Arial" w:hAnsi="Arial" w:cs="Arial"/>
          <w:szCs w:val="24"/>
          <w:highlight w:val="yellow"/>
        </w:rPr>
        <w:t>,................................................</w:t>
      </w:r>
      <w:r w:rsidRPr="0084499B">
        <w:rPr>
          <w:rFonts w:ascii="Arial" w:hAnsi="Arial" w:cs="Arial"/>
          <w:szCs w:val="24"/>
        </w:rPr>
        <w:t xml:space="preserve"> , doravante denominados </w:t>
      </w:r>
      <w:r w:rsidRPr="0084499B">
        <w:rPr>
          <w:rFonts w:ascii="Arial" w:hAnsi="Arial" w:cs="Arial"/>
          <w:b/>
          <w:szCs w:val="24"/>
        </w:rPr>
        <w:t>COMPRADORES</w:t>
      </w:r>
      <w:r w:rsidRPr="0084499B">
        <w:rPr>
          <w:rFonts w:ascii="Arial" w:hAnsi="Arial" w:cs="Arial"/>
          <w:szCs w:val="24"/>
        </w:rPr>
        <w:t>, têm, entre si, como justo e contratado o seguinte:</w:t>
      </w:r>
    </w:p>
    <w:p w:rsidR="00E33DBE" w:rsidRPr="0084499B" w:rsidRDefault="00E33DBE" w:rsidP="00B27263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</w:p>
    <w:p w:rsidR="003C388F" w:rsidRPr="00C660F6" w:rsidRDefault="003C388F" w:rsidP="003C388F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C660F6">
        <w:rPr>
          <w:rFonts w:ascii="Arial" w:hAnsi="Arial" w:cs="Arial"/>
          <w:b/>
          <w:szCs w:val="24"/>
        </w:rPr>
        <w:t xml:space="preserve">Cláusula Primeira - </w:t>
      </w:r>
      <w:r w:rsidRPr="00C660F6">
        <w:rPr>
          <w:rFonts w:ascii="Arial" w:hAnsi="Arial" w:cs="Arial"/>
          <w:szCs w:val="24"/>
        </w:rPr>
        <w:t>A</w:t>
      </w:r>
      <w:r w:rsidRPr="00B27BD8">
        <w:rPr>
          <w:rFonts w:ascii="Arial" w:hAnsi="Arial" w:cs="Arial"/>
          <w:b/>
          <w:szCs w:val="24"/>
        </w:rPr>
        <w:t xml:space="preserve"> VENDEDORA </w:t>
      </w:r>
      <w:r w:rsidRPr="00C660F6">
        <w:rPr>
          <w:rFonts w:ascii="Arial" w:hAnsi="Arial" w:cs="Arial"/>
          <w:szCs w:val="24"/>
        </w:rPr>
        <w:t xml:space="preserve">é proprietária </w:t>
      </w:r>
      <w:r w:rsidRPr="00030609">
        <w:rPr>
          <w:rFonts w:ascii="Arial" w:hAnsi="Arial" w:cs="Arial"/>
          <w:szCs w:val="24"/>
        </w:rPr>
        <w:t>d</w:t>
      </w:r>
      <w:r w:rsidR="008C3688">
        <w:rPr>
          <w:rFonts w:ascii="Arial" w:hAnsi="Arial" w:cs="Arial"/>
          <w:szCs w:val="24"/>
        </w:rPr>
        <w:t xml:space="preserve">o </w:t>
      </w:r>
      <w:r w:rsidR="008C3688" w:rsidRPr="008C3688">
        <w:rPr>
          <w:rFonts w:ascii="Arial" w:hAnsi="Arial" w:cs="Arial"/>
          <w:szCs w:val="24"/>
        </w:rPr>
        <w:t xml:space="preserve">EDIFÍCIO BANCÁRIO JOSÉ PEDRO GIL, composto de 07 (sete) pavimentos, compreendendo um conjunto de 05 (cinco) salas e 12 (doze) vagas de garagem, situado na Rua Dom Jaime Câmara nº 259, nesta Capital, com área </w:t>
      </w:r>
      <w:r w:rsidR="008C3688">
        <w:rPr>
          <w:rFonts w:ascii="Arial" w:hAnsi="Arial" w:cs="Arial"/>
          <w:szCs w:val="24"/>
        </w:rPr>
        <w:t xml:space="preserve">total construída de 1.211,73 m², devidamente </w:t>
      </w:r>
      <w:r w:rsidR="008C3688" w:rsidRPr="008C3688">
        <w:rPr>
          <w:rFonts w:ascii="Arial" w:hAnsi="Arial" w:cs="Arial"/>
          <w:szCs w:val="24"/>
        </w:rPr>
        <w:t>registrado no Cartório do 1º Ofício de Registro de Imóveis desta Comarca sob as matrículas números 39.336 a 39.340 e 39.324 a 39.335.</w:t>
      </w:r>
    </w:p>
    <w:p w:rsidR="00E33DBE" w:rsidRPr="0084499B" w:rsidRDefault="00E33DBE" w:rsidP="00B27263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</w:p>
    <w:p w:rsidR="00E33DBE" w:rsidRPr="0084499B" w:rsidRDefault="00E33DBE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>Cláusula Segunda</w:t>
      </w:r>
      <w:r w:rsidRPr="0084499B">
        <w:rPr>
          <w:rFonts w:ascii="Arial" w:hAnsi="Arial" w:cs="Arial"/>
          <w:szCs w:val="24"/>
        </w:rPr>
        <w:t xml:space="preserve"> - Pelo presente instrumento e na melhor forma de direito, a </w:t>
      </w:r>
      <w:r w:rsidRPr="0084499B">
        <w:rPr>
          <w:rFonts w:ascii="Arial" w:hAnsi="Arial" w:cs="Arial"/>
          <w:b/>
          <w:szCs w:val="24"/>
        </w:rPr>
        <w:t>VENDEDORA</w:t>
      </w:r>
      <w:r w:rsidRPr="0084499B">
        <w:rPr>
          <w:rFonts w:ascii="Arial" w:hAnsi="Arial" w:cs="Arial"/>
          <w:szCs w:val="24"/>
        </w:rPr>
        <w:t xml:space="preserve"> tem ajustado vender aos </w:t>
      </w:r>
      <w:r w:rsidRPr="0084499B">
        <w:rPr>
          <w:rFonts w:ascii="Arial" w:hAnsi="Arial" w:cs="Arial"/>
          <w:b/>
          <w:szCs w:val="24"/>
        </w:rPr>
        <w:t>COMPRADORES</w:t>
      </w:r>
      <w:r w:rsidRPr="0084499B">
        <w:rPr>
          <w:rFonts w:ascii="Arial" w:hAnsi="Arial" w:cs="Arial"/>
          <w:szCs w:val="24"/>
        </w:rPr>
        <w:t xml:space="preserve"> o imóvel descrito e caracterizado na cláusula anterior, pelo preço e de conformidade com as cláusulas e condições adiante estabelecidas.</w:t>
      </w:r>
    </w:p>
    <w:p w:rsidR="00E33DBE" w:rsidRPr="0084499B" w:rsidRDefault="00E33DBE" w:rsidP="00B27263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</w:p>
    <w:p w:rsidR="00E33DBE" w:rsidRPr="0084499B" w:rsidRDefault="00E33DBE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>Cláusula Terceira</w:t>
      </w:r>
      <w:r w:rsidRPr="0084499B">
        <w:rPr>
          <w:rFonts w:ascii="Arial" w:hAnsi="Arial" w:cs="Arial"/>
          <w:szCs w:val="24"/>
        </w:rPr>
        <w:t xml:space="preserve"> - O valor da venda é de </w:t>
      </w:r>
      <w:r w:rsidRPr="00DB0C26">
        <w:rPr>
          <w:rFonts w:ascii="Arial" w:hAnsi="Arial" w:cs="Arial"/>
          <w:b/>
          <w:szCs w:val="24"/>
          <w:highlight w:val="yellow"/>
          <w:u w:val="single"/>
        </w:rPr>
        <w:t>R$..............................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Pr="0084499B">
        <w:rPr>
          <w:rFonts w:ascii="Arial" w:hAnsi="Arial" w:cs="Arial"/>
          <w:szCs w:val="24"/>
        </w:rPr>
        <w:t xml:space="preserve">, que será pago pelos </w:t>
      </w:r>
      <w:r w:rsidRPr="0084499B">
        <w:rPr>
          <w:rFonts w:ascii="Arial" w:hAnsi="Arial" w:cs="Arial"/>
          <w:b/>
          <w:szCs w:val="24"/>
        </w:rPr>
        <w:t>COMPRADORES</w:t>
      </w:r>
      <w:r w:rsidRPr="0084499B">
        <w:rPr>
          <w:rFonts w:ascii="Arial" w:hAnsi="Arial" w:cs="Arial"/>
          <w:szCs w:val="24"/>
        </w:rPr>
        <w:t xml:space="preserve"> à </w:t>
      </w:r>
      <w:r w:rsidRPr="0084499B">
        <w:rPr>
          <w:rFonts w:ascii="Arial" w:hAnsi="Arial" w:cs="Arial"/>
          <w:b/>
          <w:szCs w:val="24"/>
        </w:rPr>
        <w:t>VENDEDORA</w:t>
      </w:r>
      <w:r w:rsidRPr="0084499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no ato de assinatura deste instrumento em moeda corrente. </w:t>
      </w:r>
    </w:p>
    <w:p w:rsidR="00E33DBE" w:rsidRPr="0084499B" w:rsidRDefault="00E33DBE" w:rsidP="007E1818">
      <w:pPr>
        <w:pStyle w:val="Normal1"/>
        <w:spacing w:after="240" w:line="360" w:lineRule="auto"/>
        <w:ind w:firstLine="1701"/>
        <w:rPr>
          <w:rFonts w:ascii="Arial" w:hAnsi="Arial" w:cs="Arial"/>
          <w:b/>
          <w:szCs w:val="24"/>
        </w:rPr>
      </w:pPr>
      <w:r w:rsidRPr="00734FC4">
        <w:rPr>
          <w:rFonts w:ascii="Arial" w:hAnsi="Arial" w:cs="Arial"/>
          <w:b/>
          <w:szCs w:val="24"/>
        </w:rPr>
        <w:t>Parágrafo único -</w:t>
      </w:r>
      <w:r w:rsidRPr="0084499B">
        <w:rPr>
          <w:rFonts w:ascii="Arial" w:hAnsi="Arial" w:cs="Arial"/>
          <w:szCs w:val="24"/>
        </w:rPr>
        <w:t xml:space="preserve"> Eventual comissão de corretagem será de responsabilidade exclusiva dos </w:t>
      </w:r>
      <w:r w:rsidRPr="0084499B">
        <w:rPr>
          <w:rFonts w:ascii="Arial" w:hAnsi="Arial" w:cs="Arial"/>
          <w:b/>
          <w:bCs/>
          <w:szCs w:val="24"/>
        </w:rPr>
        <w:t>COMPRADORES</w:t>
      </w:r>
      <w:r w:rsidRPr="0084499B">
        <w:rPr>
          <w:rFonts w:ascii="Arial" w:hAnsi="Arial" w:cs="Arial"/>
          <w:szCs w:val="24"/>
        </w:rPr>
        <w:t>.</w:t>
      </w:r>
    </w:p>
    <w:p w:rsidR="00E33DBE" w:rsidRPr="0084499B" w:rsidRDefault="00E33DBE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lastRenderedPageBreak/>
        <w:t>Cláusula Qu</w:t>
      </w:r>
      <w:r>
        <w:rPr>
          <w:rFonts w:ascii="Arial" w:hAnsi="Arial" w:cs="Arial"/>
          <w:b/>
          <w:szCs w:val="24"/>
        </w:rPr>
        <w:t>art</w:t>
      </w:r>
      <w:r w:rsidRPr="0084499B">
        <w:rPr>
          <w:rFonts w:ascii="Arial" w:hAnsi="Arial" w:cs="Arial"/>
          <w:b/>
          <w:szCs w:val="24"/>
        </w:rPr>
        <w:t>a</w:t>
      </w:r>
      <w:r w:rsidRPr="0084499B">
        <w:rPr>
          <w:rFonts w:ascii="Arial" w:hAnsi="Arial" w:cs="Arial"/>
          <w:szCs w:val="24"/>
        </w:rPr>
        <w:t xml:space="preserve"> - A posse do imóvel será transmitida pela </w:t>
      </w:r>
      <w:r w:rsidRPr="0084499B">
        <w:rPr>
          <w:rFonts w:ascii="Arial" w:hAnsi="Arial" w:cs="Arial"/>
          <w:b/>
          <w:szCs w:val="24"/>
        </w:rPr>
        <w:t>VENDEDORA</w:t>
      </w:r>
      <w:r w:rsidRPr="0084499B">
        <w:rPr>
          <w:rFonts w:ascii="Arial" w:hAnsi="Arial" w:cs="Arial"/>
          <w:b/>
          <w:i/>
          <w:szCs w:val="24"/>
        </w:rPr>
        <w:t xml:space="preserve"> </w:t>
      </w:r>
      <w:r w:rsidRPr="0084499B">
        <w:rPr>
          <w:rFonts w:ascii="Arial" w:hAnsi="Arial" w:cs="Arial"/>
          <w:szCs w:val="24"/>
        </w:rPr>
        <w:t xml:space="preserve">aos </w:t>
      </w:r>
      <w:r w:rsidRPr="0084499B">
        <w:rPr>
          <w:rFonts w:ascii="Arial" w:hAnsi="Arial" w:cs="Arial"/>
          <w:b/>
          <w:szCs w:val="24"/>
        </w:rPr>
        <w:t>COMPRADORES</w:t>
      </w:r>
      <w:r w:rsidRPr="0084499B">
        <w:rPr>
          <w:rFonts w:ascii="Arial" w:hAnsi="Arial" w:cs="Arial"/>
          <w:b/>
          <w:i/>
          <w:szCs w:val="24"/>
        </w:rPr>
        <w:t xml:space="preserve"> </w:t>
      </w:r>
      <w:r w:rsidRPr="0084499B">
        <w:rPr>
          <w:rFonts w:ascii="Arial" w:hAnsi="Arial" w:cs="Arial"/>
          <w:szCs w:val="24"/>
        </w:rPr>
        <w:t xml:space="preserve">neste ato, correndo, por conta exclusiva desta, todos os impostos, seguros, taxas ou contribuições fiscais incidentes sobre o imóvel a partir da presente data, assim como serão de sua inteira responsabilidade as despesas oriundas da lavratura da Escritura Pública de Compra e Venda, imposto de transmissão de bens imóveis, taxa de reaparelhamento judiciário e outras decorrentes da transferência do domínio.  </w:t>
      </w:r>
    </w:p>
    <w:p w:rsidR="00E33DBE" w:rsidRPr="0084499B" w:rsidRDefault="00E33DBE" w:rsidP="00B27263">
      <w:pPr>
        <w:pStyle w:val="Normal1"/>
        <w:spacing w:before="120" w:after="120" w:line="360" w:lineRule="auto"/>
        <w:rPr>
          <w:rFonts w:ascii="Arial" w:hAnsi="Arial" w:cs="Arial"/>
          <w:b/>
          <w:szCs w:val="24"/>
        </w:rPr>
      </w:pPr>
    </w:p>
    <w:p w:rsidR="00E33DBE" w:rsidRPr="0084499B" w:rsidRDefault="00E33DBE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 xml:space="preserve">Cláusula </w:t>
      </w:r>
      <w:r>
        <w:rPr>
          <w:rFonts w:ascii="Arial" w:hAnsi="Arial" w:cs="Arial"/>
          <w:b/>
          <w:szCs w:val="24"/>
        </w:rPr>
        <w:t>Quinta</w:t>
      </w:r>
      <w:r w:rsidRPr="0084499B">
        <w:rPr>
          <w:rFonts w:ascii="Arial" w:hAnsi="Arial" w:cs="Arial"/>
          <w:b/>
          <w:szCs w:val="24"/>
        </w:rPr>
        <w:t xml:space="preserve"> </w:t>
      </w:r>
      <w:r w:rsidRPr="0084499B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A</w:t>
      </w:r>
      <w:r w:rsidRPr="0084499B">
        <w:rPr>
          <w:rFonts w:ascii="Arial" w:hAnsi="Arial" w:cs="Arial"/>
          <w:szCs w:val="24"/>
        </w:rPr>
        <w:t xml:space="preserve"> </w:t>
      </w:r>
      <w:r w:rsidRPr="0084499B">
        <w:rPr>
          <w:rFonts w:ascii="Arial" w:hAnsi="Arial" w:cs="Arial"/>
          <w:b/>
          <w:szCs w:val="24"/>
        </w:rPr>
        <w:t>VENDEDORA</w:t>
      </w:r>
      <w:r>
        <w:rPr>
          <w:rFonts w:ascii="Arial" w:hAnsi="Arial" w:cs="Arial"/>
          <w:szCs w:val="24"/>
        </w:rPr>
        <w:t xml:space="preserve"> se compromete, em até </w:t>
      </w:r>
      <w:r w:rsidR="001A16AB">
        <w:rPr>
          <w:rFonts w:ascii="Arial" w:hAnsi="Arial" w:cs="Arial"/>
          <w:szCs w:val="24"/>
        </w:rPr>
        <w:t xml:space="preserve">30 </w:t>
      </w:r>
      <w:r>
        <w:rPr>
          <w:rFonts w:ascii="Arial" w:hAnsi="Arial" w:cs="Arial"/>
          <w:szCs w:val="24"/>
        </w:rPr>
        <w:t>(</w:t>
      </w:r>
      <w:r w:rsidR="001A16AB">
        <w:rPr>
          <w:rFonts w:ascii="Arial" w:hAnsi="Arial" w:cs="Arial"/>
          <w:szCs w:val="24"/>
        </w:rPr>
        <w:t>trinta</w:t>
      </w:r>
      <w:r>
        <w:rPr>
          <w:rFonts w:ascii="Arial" w:hAnsi="Arial" w:cs="Arial"/>
          <w:szCs w:val="24"/>
        </w:rPr>
        <w:t>) dias úteis, a outorgar e</w:t>
      </w:r>
      <w:r w:rsidRPr="0084499B">
        <w:rPr>
          <w:rFonts w:ascii="Arial" w:hAnsi="Arial" w:cs="Arial"/>
          <w:szCs w:val="24"/>
        </w:rPr>
        <w:t xml:space="preserve"> assinar em favor dos </w:t>
      </w:r>
      <w:r w:rsidRPr="0084499B">
        <w:rPr>
          <w:rFonts w:ascii="Arial" w:hAnsi="Arial" w:cs="Arial"/>
          <w:b/>
          <w:szCs w:val="24"/>
        </w:rPr>
        <w:t>COMPRADORES</w:t>
      </w:r>
      <w:r w:rsidRPr="0084499B">
        <w:rPr>
          <w:rFonts w:ascii="Arial" w:hAnsi="Arial" w:cs="Arial"/>
          <w:szCs w:val="24"/>
        </w:rPr>
        <w:t xml:space="preserve"> a competente Escritura Pública de Compra e Venda do imóvel urbano descrito na cláusula primeira, independentemente de notificação judicial ou extrajudicial, sob pena de ser exigida a adjudicação compulsória do imóvel na forma da lei.</w:t>
      </w:r>
    </w:p>
    <w:p w:rsidR="00E33DBE" w:rsidRPr="0084499B" w:rsidRDefault="00E33DBE" w:rsidP="00B27263">
      <w:pPr>
        <w:pStyle w:val="Normal1"/>
        <w:spacing w:before="120" w:after="120" w:line="360" w:lineRule="auto"/>
        <w:rPr>
          <w:rFonts w:ascii="Arial" w:hAnsi="Arial" w:cs="Arial"/>
          <w:b/>
          <w:szCs w:val="24"/>
        </w:rPr>
      </w:pPr>
    </w:p>
    <w:p w:rsidR="00E33DBE" w:rsidRPr="0084499B" w:rsidRDefault="00E33DBE">
      <w:pPr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499B">
        <w:rPr>
          <w:rFonts w:ascii="Arial" w:hAnsi="Arial" w:cs="Arial"/>
          <w:b/>
          <w:sz w:val="24"/>
          <w:szCs w:val="24"/>
        </w:rPr>
        <w:t>Cláusula S</w:t>
      </w:r>
      <w:r>
        <w:rPr>
          <w:rFonts w:ascii="Arial" w:hAnsi="Arial" w:cs="Arial"/>
          <w:b/>
          <w:sz w:val="24"/>
          <w:szCs w:val="24"/>
        </w:rPr>
        <w:t>exta</w:t>
      </w:r>
      <w:r w:rsidRPr="0084499B">
        <w:rPr>
          <w:rFonts w:ascii="Arial" w:hAnsi="Arial" w:cs="Arial"/>
          <w:sz w:val="24"/>
          <w:szCs w:val="24"/>
        </w:rPr>
        <w:t xml:space="preserve"> – Os contratantes se obrigam por si, seus herdeiros e sucessores ao fiel cumprimento de todas as cláusulas, sendo que qualquer tolerância ou concessão por parte da </w:t>
      </w:r>
      <w:r w:rsidRPr="0084499B">
        <w:rPr>
          <w:rFonts w:ascii="Arial" w:hAnsi="Arial" w:cs="Arial"/>
          <w:b/>
          <w:bCs/>
          <w:sz w:val="24"/>
          <w:szCs w:val="24"/>
        </w:rPr>
        <w:t>VENDEDORA</w:t>
      </w:r>
      <w:r w:rsidRPr="0084499B">
        <w:rPr>
          <w:rFonts w:ascii="Arial" w:hAnsi="Arial" w:cs="Arial"/>
          <w:sz w:val="24"/>
          <w:szCs w:val="24"/>
        </w:rPr>
        <w:t xml:space="preserve"> não implicará em novação e não terá a faculdade de alterar o pactuado.</w:t>
      </w:r>
    </w:p>
    <w:p w:rsidR="00E33DBE" w:rsidRPr="0084499B" w:rsidRDefault="00E33DBE" w:rsidP="00B27263">
      <w:pPr>
        <w:pStyle w:val="Normal1"/>
        <w:spacing w:before="120" w:after="120" w:line="360" w:lineRule="auto"/>
        <w:rPr>
          <w:rFonts w:ascii="Arial" w:hAnsi="Arial" w:cs="Arial"/>
          <w:b/>
          <w:szCs w:val="24"/>
        </w:rPr>
      </w:pPr>
    </w:p>
    <w:p w:rsidR="00E33DBE" w:rsidRPr="0084499B" w:rsidRDefault="00E33DBE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 xml:space="preserve">Cláusula </w:t>
      </w:r>
      <w:r>
        <w:rPr>
          <w:rFonts w:ascii="Arial" w:hAnsi="Arial" w:cs="Arial"/>
          <w:b/>
          <w:szCs w:val="24"/>
        </w:rPr>
        <w:t>Sétima</w:t>
      </w:r>
      <w:r w:rsidRPr="0084499B">
        <w:rPr>
          <w:rFonts w:ascii="Arial" w:hAnsi="Arial" w:cs="Arial"/>
          <w:szCs w:val="24"/>
        </w:rPr>
        <w:t xml:space="preserve"> - Fica eleito o foro da Comarca de Florianópolis para dirimir quaisquer dúvidas oriundas deste contrato, renunciando-se a qualquer outro, por mais privilegiado que se apresente.</w:t>
      </w:r>
    </w:p>
    <w:p w:rsidR="00E33DBE" w:rsidRPr="0084499B" w:rsidRDefault="00E33DBE" w:rsidP="00B27263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</w:p>
    <w:p w:rsidR="00E33DBE" w:rsidRPr="0084499B" w:rsidRDefault="00E33DBE" w:rsidP="007E1818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szCs w:val="24"/>
        </w:rPr>
        <w:t>E por estarem justas e contratadas, as partes assinam o presente instrumento em 03 (três) vias de igual teor e forma, na presença das testemunhas abaixo, para que produza todos os efeitos legais.</w:t>
      </w:r>
    </w:p>
    <w:p w:rsidR="00E33DBE" w:rsidRDefault="00E33DBE" w:rsidP="00B3296C">
      <w:pPr>
        <w:spacing w:before="240" w:after="240" w:line="360" w:lineRule="auto"/>
        <w:ind w:firstLine="284"/>
        <w:jc w:val="right"/>
        <w:rPr>
          <w:rFonts w:ascii="Arial" w:hAnsi="Arial" w:cs="Arial"/>
          <w:color w:val="000000"/>
          <w:sz w:val="24"/>
          <w:szCs w:val="24"/>
        </w:rPr>
      </w:pPr>
    </w:p>
    <w:p w:rsidR="00E33DBE" w:rsidRPr="003C388F" w:rsidRDefault="00E33DBE" w:rsidP="00B3296C">
      <w:pPr>
        <w:spacing w:before="240" w:after="240" w:line="360" w:lineRule="auto"/>
        <w:ind w:firstLine="284"/>
        <w:jc w:val="right"/>
        <w:rPr>
          <w:rFonts w:ascii="Arial" w:hAnsi="Arial" w:cs="Arial"/>
          <w:sz w:val="24"/>
          <w:szCs w:val="24"/>
        </w:rPr>
      </w:pPr>
      <w:r w:rsidRPr="0084499B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Pr="00DB0C26">
        <w:rPr>
          <w:rFonts w:ascii="Arial" w:hAnsi="Arial" w:cs="Arial"/>
          <w:color w:val="000000"/>
          <w:sz w:val="24"/>
          <w:szCs w:val="24"/>
          <w:highlight w:val="yellow"/>
        </w:rPr>
        <w:t xml:space="preserve">Florianópolis, </w:t>
      </w:r>
      <w:r w:rsidRPr="003C388F">
        <w:rPr>
          <w:rFonts w:ascii="Arial" w:hAnsi="Arial" w:cs="Arial"/>
          <w:sz w:val="24"/>
          <w:szCs w:val="24"/>
          <w:highlight w:val="yellow"/>
        </w:rPr>
        <w:t>..............</w:t>
      </w:r>
      <w:r w:rsidR="00B34A3D" w:rsidRPr="003C388F">
        <w:rPr>
          <w:rFonts w:ascii="Arial" w:hAnsi="Arial" w:cs="Arial"/>
          <w:sz w:val="24"/>
          <w:szCs w:val="24"/>
        </w:rPr>
        <w:t xml:space="preserve">de </w:t>
      </w:r>
      <w:r w:rsidR="001A16AB">
        <w:rPr>
          <w:rFonts w:ascii="Arial" w:hAnsi="Arial" w:cs="Arial"/>
          <w:sz w:val="24"/>
          <w:szCs w:val="24"/>
        </w:rPr>
        <w:t xml:space="preserve">xxxxx </w:t>
      </w:r>
      <w:r w:rsidR="008C3688">
        <w:rPr>
          <w:rFonts w:ascii="Arial" w:hAnsi="Arial" w:cs="Arial"/>
          <w:sz w:val="24"/>
          <w:szCs w:val="24"/>
        </w:rPr>
        <w:t xml:space="preserve">de </w:t>
      </w:r>
      <w:r w:rsidR="001A16AB">
        <w:rPr>
          <w:rFonts w:ascii="Arial" w:hAnsi="Arial" w:cs="Arial"/>
          <w:sz w:val="24"/>
          <w:szCs w:val="24"/>
        </w:rPr>
        <w:t>20xx</w:t>
      </w:r>
    </w:p>
    <w:p w:rsidR="00E33DBE" w:rsidRDefault="00E33DBE" w:rsidP="00F14B14">
      <w:pPr>
        <w:ind w:firstLine="284"/>
        <w:jc w:val="center"/>
        <w:rPr>
          <w:rFonts w:ascii="Arial" w:hAnsi="Arial" w:cs="Arial"/>
          <w:color w:val="000000"/>
          <w:sz w:val="24"/>
          <w:szCs w:val="24"/>
        </w:rPr>
      </w:pPr>
    </w:p>
    <w:p w:rsidR="00E33DBE" w:rsidRPr="0084499B" w:rsidRDefault="00E33DBE" w:rsidP="00F14B14">
      <w:pPr>
        <w:ind w:firstLine="284"/>
        <w:jc w:val="center"/>
        <w:rPr>
          <w:rFonts w:ascii="Arial" w:hAnsi="Arial" w:cs="Arial"/>
          <w:color w:val="000000"/>
          <w:sz w:val="24"/>
          <w:szCs w:val="24"/>
        </w:rPr>
      </w:pPr>
    </w:p>
    <w:p w:rsidR="00E33DBE" w:rsidRPr="0084499B" w:rsidRDefault="00E33DBE">
      <w:pPr>
        <w:spacing w:before="120" w:after="120" w:line="360" w:lineRule="auto"/>
        <w:ind w:left="2" w:firstLine="286"/>
        <w:jc w:val="center"/>
        <w:rPr>
          <w:rFonts w:ascii="Arial" w:hAnsi="Arial" w:cs="Arial"/>
          <w:color w:val="000000"/>
          <w:sz w:val="24"/>
          <w:szCs w:val="24"/>
        </w:rPr>
      </w:pPr>
      <w:r w:rsidRPr="0084499B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E33DBE" w:rsidRPr="0084499B" w:rsidRDefault="00E33DBE" w:rsidP="002437A4">
      <w:pPr>
        <w:spacing w:before="120" w:after="1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4499B">
        <w:rPr>
          <w:rFonts w:ascii="Arial" w:hAnsi="Arial" w:cs="Arial"/>
          <w:b/>
          <w:bCs/>
          <w:caps/>
          <w:color w:val="000000"/>
          <w:sz w:val="24"/>
          <w:szCs w:val="24"/>
        </w:rPr>
        <w:t>Fundação Codesc de Seguridade Social - FUSESC</w:t>
      </w:r>
    </w:p>
    <w:p w:rsidR="00E33DBE" w:rsidRPr="0084499B" w:rsidRDefault="00E33DBE" w:rsidP="002437A4">
      <w:pPr>
        <w:spacing w:before="120" w:after="120"/>
        <w:jc w:val="center"/>
        <w:rPr>
          <w:rFonts w:ascii="Arial" w:hAnsi="Arial" w:cs="Arial"/>
          <w:caps/>
          <w:color w:val="000000"/>
          <w:sz w:val="24"/>
          <w:szCs w:val="24"/>
        </w:rPr>
      </w:pPr>
      <w:r w:rsidRPr="0084499B">
        <w:rPr>
          <w:rFonts w:ascii="Arial" w:hAnsi="Arial" w:cs="Arial"/>
          <w:b/>
          <w:bCs/>
          <w:caps/>
          <w:color w:val="000000"/>
          <w:sz w:val="24"/>
          <w:szCs w:val="24"/>
        </w:rPr>
        <w:t>VENDEDORA</w:t>
      </w:r>
    </w:p>
    <w:p w:rsidR="00E33DBE" w:rsidRDefault="00E33DBE">
      <w:pPr>
        <w:spacing w:before="120" w:after="120" w:line="360" w:lineRule="auto"/>
        <w:ind w:firstLine="284"/>
        <w:jc w:val="center"/>
        <w:rPr>
          <w:rFonts w:ascii="Arial" w:hAnsi="Arial" w:cs="Arial"/>
          <w:color w:val="000000"/>
          <w:sz w:val="24"/>
          <w:szCs w:val="24"/>
        </w:rPr>
      </w:pPr>
    </w:p>
    <w:p w:rsidR="00E33DBE" w:rsidRPr="0084499B" w:rsidRDefault="00E33DBE">
      <w:pPr>
        <w:spacing w:before="120" w:after="120" w:line="360" w:lineRule="auto"/>
        <w:ind w:firstLine="284"/>
        <w:jc w:val="center"/>
        <w:rPr>
          <w:rFonts w:ascii="Arial" w:hAnsi="Arial" w:cs="Arial"/>
          <w:color w:val="000000"/>
          <w:sz w:val="24"/>
          <w:szCs w:val="24"/>
        </w:rPr>
      </w:pPr>
    </w:p>
    <w:p w:rsidR="00E33DBE" w:rsidRPr="0084499B" w:rsidRDefault="00E33DBE">
      <w:pPr>
        <w:spacing w:before="120" w:after="120" w:line="360" w:lineRule="auto"/>
        <w:ind w:left="2" w:firstLine="286"/>
        <w:jc w:val="center"/>
        <w:rPr>
          <w:rFonts w:ascii="Arial" w:hAnsi="Arial" w:cs="Arial"/>
          <w:color w:val="000000"/>
          <w:sz w:val="24"/>
          <w:szCs w:val="24"/>
        </w:rPr>
      </w:pPr>
      <w:r w:rsidRPr="0084499B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E33DBE" w:rsidRPr="0084499B" w:rsidRDefault="00E33DBE" w:rsidP="002437A4">
      <w:pPr>
        <w:pStyle w:val="Ttulo1"/>
        <w:spacing w:line="240" w:lineRule="auto"/>
        <w:rPr>
          <w:rFonts w:ascii="Arial" w:hAnsi="Arial" w:cs="Arial"/>
          <w:sz w:val="24"/>
          <w:szCs w:val="24"/>
        </w:rPr>
      </w:pPr>
    </w:p>
    <w:p w:rsidR="00E33DBE" w:rsidRPr="00AE5791" w:rsidRDefault="00E33DBE" w:rsidP="002437A4">
      <w:pPr>
        <w:pStyle w:val="Ttulo1"/>
        <w:spacing w:line="240" w:lineRule="auto"/>
        <w:rPr>
          <w:rFonts w:ascii="Arial" w:hAnsi="Arial" w:cs="Arial"/>
          <w:sz w:val="24"/>
          <w:szCs w:val="24"/>
        </w:rPr>
      </w:pPr>
      <w:r w:rsidRPr="00AE5791">
        <w:rPr>
          <w:rFonts w:ascii="Arial" w:hAnsi="Arial" w:cs="Arial"/>
          <w:sz w:val="24"/>
          <w:szCs w:val="24"/>
        </w:rPr>
        <w:t>COMPRADORES</w:t>
      </w:r>
    </w:p>
    <w:p w:rsidR="00E33DBE" w:rsidRDefault="00E33DBE">
      <w:pPr>
        <w:pStyle w:val="Normal1"/>
        <w:spacing w:before="120" w:after="120"/>
        <w:rPr>
          <w:rFonts w:ascii="Arial" w:hAnsi="Arial" w:cs="Arial"/>
          <w:b/>
          <w:bCs/>
          <w:szCs w:val="24"/>
        </w:rPr>
      </w:pPr>
    </w:p>
    <w:p w:rsidR="00E33DBE" w:rsidRPr="00AE5791" w:rsidRDefault="00E33DBE">
      <w:pPr>
        <w:pStyle w:val="Normal1"/>
        <w:spacing w:before="120" w:after="120"/>
        <w:rPr>
          <w:rFonts w:ascii="Arial" w:hAnsi="Arial" w:cs="Arial"/>
          <w:b/>
          <w:bCs/>
          <w:caps/>
          <w:szCs w:val="24"/>
        </w:rPr>
      </w:pPr>
      <w:r w:rsidRPr="00AE5791">
        <w:rPr>
          <w:rFonts w:ascii="Arial" w:hAnsi="Arial" w:cs="Arial"/>
          <w:b/>
          <w:bCs/>
          <w:szCs w:val="24"/>
        </w:rPr>
        <w:t>Testemunhas:</w:t>
      </w:r>
    </w:p>
    <w:p w:rsidR="00E33DBE" w:rsidRDefault="00E33DBE">
      <w:pPr>
        <w:pStyle w:val="Normal1"/>
        <w:spacing w:before="120" w:after="120"/>
        <w:rPr>
          <w:rFonts w:ascii="Arial" w:hAnsi="Arial" w:cs="Arial"/>
          <w:szCs w:val="24"/>
        </w:rPr>
      </w:pPr>
    </w:p>
    <w:p w:rsidR="00E33DBE" w:rsidRPr="00AE5791" w:rsidRDefault="00E33DBE">
      <w:pPr>
        <w:pStyle w:val="Normal1"/>
        <w:spacing w:before="120" w:after="120"/>
        <w:rPr>
          <w:rFonts w:ascii="Arial" w:hAnsi="Arial" w:cs="Arial"/>
          <w:szCs w:val="24"/>
        </w:rPr>
      </w:pPr>
      <w:r w:rsidRPr="00AE5791">
        <w:rPr>
          <w:rFonts w:ascii="Arial" w:hAnsi="Arial" w:cs="Arial"/>
          <w:szCs w:val="24"/>
        </w:rPr>
        <w:t xml:space="preserve">         1ª —  _____________________                  2ª —  _____________________</w:t>
      </w:r>
    </w:p>
    <w:p w:rsidR="00E33DBE" w:rsidRPr="003C388F" w:rsidRDefault="00E33DBE">
      <w:pPr>
        <w:pStyle w:val="Normal1"/>
        <w:spacing w:before="120" w:after="120"/>
        <w:rPr>
          <w:rFonts w:ascii="Arial" w:hAnsi="Arial" w:cs="Arial"/>
          <w:color w:val="auto"/>
          <w:szCs w:val="24"/>
        </w:rPr>
      </w:pPr>
      <w:r w:rsidRPr="003C388F">
        <w:rPr>
          <w:rFonts w:ascii="Arial" w:hAnsi="Arial" w:cs="Arial"/>
          <w:color w:val="auto"/>
          <w:szCs w:val="24"/>
        </w:rPr>
        <w:t xml:space="preserve">        Nome:                                                            Nome: </w:t>
      </w:r>
    </w:p>
    <w:p w:rsidR="00E33DBE" w:rsidRPr="003C388F" w:rsidRDefault="00E33DBE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C388F">
        <w:rPr>
          <w:rFonts w:ascii="Arial" w:hAnsi="Arial" w:cs="Arial"/>
          <w:sz w:val="24"/>
          <w:szCs w:val="24"/>
        </w:rPr>
        <w:t xml:space="preserve">        CPF  :                                                            CPF  : </w:t>
      </w:r>
    </w:p>
    <w:sectPr w:rsidR="00E33DBE" w:rsidRPr="003C388F" w:rsidSect="00F14B14">
      <w:footerReference w:type="even" r:id="rId6"/>
      <w:pgSz w:w="11909" w:h="16834" w:code="9"/>
      <w:pgMar w:top="2155" w:right="1134" w:bottom="1134" w:left="1418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20" w:rsidRDefault="00285520">
      <w:r>
        <w:separator/>
      </w:r>
    </w:p>
  </w:endnote>
  <w:endnote w:type="continuationSeparator" w:id="0">
    <w:p w:rsidR="00285520" w:rsidRDefault="0028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DBE" w:rsidRDefault="00E33DB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33DBE" w:rsidRDefault="00E33D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20" w:rsidRDefault="00285520">
      <w:r>
        <w:separator/>
      </w:r>
    </w:p>
  </w:footnote>
  <w:footnote w:type="continuationSeparator" w:id="0">
    <w:p w:rsidR="00285520" w:rsidRDefault="00285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18"/>
    <w:rsid w:val="000920E7"/>
    <w:rsid w:val="000967A0"/>
    <w:rsid w:val="000D1AA1"/>
    <w:rsid w:val="00107DCE"/>
    <w:rsid w:val="00131E93"/>
    <w:rsid w:val="001A16AB"/>
    <w:rsid w:val="001B7EF3"/>
    <w:rsid w:val="001E4049"/>
    <w:rsid w:val="002337EF"/>
    <w:rsid w:val="0023547B"/>
    <w:rsid w:val="002437A4"/>
    <w:rsid w:val="002543F1"/>
    <w:rsid w:val="00285520"/>
    <w:rsid w:val="003318C8"/>
    <w:rsid w:val="003319A0"/>
    <w:rsid w:val="003C388F"/>
    <w:rsid w:val="00404DCE"/>
    <w:rsid w:val="004338F7"/>
    <w:rsid w:val="00435CF6"/>
    <w:rsid w:val="00471103"/>
    <w:rsid w:val="00471C53"/>
    <w:rsid w:val="004B56A4"/>
    <w:rsid w:val="004D4B16"/>
    <w:rsid w:val="00515F8F"/>
    <w:rsid w:val="00547657"/>
    <w:rsid w:val="005C7528"/>
    <w:rsid w:val="005D0BE2"/>
    <w:rsid w:val="005D2F71"/>
    <w:rsid w:val="00631DCC"/>
    <w:rsid w:val="00643F26"/>
    <w:rsid w:val="006641A8"/>
    <w:rsid w:val="0068249B"/>
    <w:rsid w:val="006E2E23"/>
    <w:rsid w:val="00703039"/>
    <w:rsid w:val="00734FC4"/>
    <w:rsid w:val="007B1DC0"/>
    <w:rsid w:val="007C16EA"/>
    <w:rsid w:val="007E1818"/>
    <w:rsid w:val="0084499B"/>
    <w:rsid w:val="00870FEF"/>
    <w:rsid w:val="008C3688"/>
    <w:rsid w:val="008D5F95"/>
    <w:rsid w:val="00933037"/>
    <w:rsid w:val="00957055"/>
    <w:rsid w:val="0097000F"/>
    <w:rsid w:val="009A1CDE"/>
    <w:rsid w:val="00A32FDF"/>
    <w:rsid w:val="00A86803"/>
    <w:rsid w:val="00AC1551"/>
    <w:rsid w:val="00AE5791"/>
    <w:rsid w:val="00B106E2"/>
    <w:rsid w:val="00B27263"/>
    <w:rsid w:val="00B3296C"/>
    <w:rsid w:val="00B34A3D"/>
    <w:rsid w:val="00BB1074"/>
    <w:rsid w:val="00BC5F4C"/>
    <w:rsid w:val="00BD4730"/>
    <w:rsid w:val="00BE714C"/>
    <w:rsid w:val="00C147D1"/>
    <w:rsid w:val="00C56629"/>
    <w:rsid w:val="00CD2888"/>
    <w:rsid w:val="00D279C8"/>
    <w:rsid w:val="00D62F24"/>
    <w:rsid w:val="00D95B64"/>
    <w:rsid w:val="00DB0C26"/>
    <w:rsid w:val="00E33DBE"/>
    <w:rsid w:val="00EF3708"/>
    <w:rsid w:val="00F14B14"/>
    <w:rsid w:val="00F57203"/>
    <w:rsid w:val="00F74B2F"/>
    <w:rsid w:val="00F9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22EB92-F308-4D60-8E94-5D415DB3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120" w:after="120" w:line="360" w:lineRule="auto"/>
      <w:jc w:val="center"/>
      <w:outlineLvl w:val="0"/>
    </w:pPr>
    <w:rPr>
      <w:rFonts w:ascii="Times New Roman" w:hAnsi="Times New Roman"/>
      <w:b/>
      <w:bCs/>
      <w:caps/>
      <w:color w:val="000000"/>
      <w:sz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before="120" w:after="120" w:line="360" w:lineRule="auto"/>
      <w:jc w:val="center"/>
      <w:outlineLvl w:val="1"/>
    </w:pPr>
    <w:rPr>
      <w:rFonts w:ascii="Times New Roman" w:hAnsi="Times New Roman"/>
      <w:b/>
      <w:cap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5D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D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Normal1">
    <w:name w:val="Normal1"/>
    <w:pPr>
      <w:spacing w:before="240"/>
      <w:jc w:val="both"/>
    </w:pPr>
    <w:rPr>
      <w:color w:val="000000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5DD0"/>
    <w:rPr>
      <w:rFonts w:ascii="Courier New" w:hAnsi="Courier Ne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85DD0"/>
    <w:rPr>
      <w:rFonts w:ascii="Courier New" w:hAnsi="Courier New"/>
      <w:sz w:val="28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Ttulo">
    <w:name w:val="Title"/>
    <w:basedOn w:val="Normal"/>
    <w:link w:val="TtuloChar"/>
    <w:uiPriority w:val="10"/>
    <w:qFormat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120"/>
      <w:jc w:val="center"/>
    </w:pPr>
    <w:rPr>
      <w:rFonts w:ascii="Times New Roman" w:hAnsi="Times New Roman"/>
      <w:b/>
      <w:caps/>
      <w:color w:val="000000"/>
      <w:sz w:val="36"/>
    </w:rPr>
  </w:style>
  <w:style w:type="character" w:customStyle="1" w:styleId="TtuloChar">
    <w:name w:val="Título Char"/>
    <w:basedOn w:val="Fontepargpadro"/>
    <w:link w:val="Ttulo"/>
    <w:uiPriority w:val="10"/>
    <w:rsid w:val="00C85DD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COMPROMISSO DE COMPRA E VENDA</vt:lpstr>
    </vt:vector>
  </TitlesOfParts>
  <Company>Microsoft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COMPROMISSO DE COMPRA E VENDA</dc:title>
  <dc:creator>MAURÍCIO MACIEL SANTOS</dc:creator>
  <cp:lastModifiedBy>Ernesto Montibeller Filho</cp:lastModifiedBy>
  <cp:revision>4</cp:revision>
  <cp:lastPrinted>2004-11-05T19:51:00Z</cp:lastPrinted>
  <dcterms:created xsi:type="dcterms:W3CDTF">2016-08-22T19:09:00Z</dcterms:created>
  <dcterms:modified xsi:type="dcterms:W3CDTF">2016-08-22T19:38:00Z</dcterms:modified>
</cp:coreProperties>
</file>